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5592" w14:textId="77777777" w:rsidR="003203CC" w:rsidRDefault="003203CC" w:rsidP="005E363F">
      <w:pPr>
        <w:jc w:val="center"/>
        <w:rPr>
          <w:b/>
          <w:bCs/>
        </w:rPr>
      </w:pPr>
    </w:p>
    <w:p w14:paraId="7B4F50D9" w14:textId="35B9BFEB" w:rsidR="005E363F" w:rsidRPr="005E363F" w:rsidRDefault="005E363F" w:rsidP="003203CC">
      <w:pPr>
        <w:jc w:val="center"/>
        <w:rPr>
          <w:b/>
          <w:bCs/>
        </w:rPr>
      </w:pPr>
      <w:r w:rsidRPr="005E363F">
        <w:rPr>
          <w:b/>
          <w:bCs/>
        </w:rPr>
        <w:t>KARTA ZGŁOSZENIA – POWIATOWY FESTIWAL KREPLA</w:t>
      </w:r>
    </w:p>
    <w:p w14:paraId="36EDB1B3" w14:textId="57C6FD63" w:rsidR="005E363F" w:rsidRDefault="005E363F"/>
    <w:p w14:paraId="07F3A53F" w14:textId="2524DB5A" w:rsidR="005E363F" w:rsidRPr="00DE2B40" w:rsidRDefault="005E363F">
      <w:pPr>
        <w:rPr>
          <w:sz w:val="20"/>
          <w:szCs w:val="20"/>
        </w:rPr>
      </w:pPr>
      <w:r w:rsidRPr="00DE2B40">
        <w:rPr>
          <w:sz w:val="20"/>
          <w:szCs w:val="20"/>
        </w:rPr>
        <w:t>Nazwa koła gospodyń wiejskich …………………………………………………………………………………………………………</w:t>
      </w:r>
    </w:p>
    <w:p w14:paraId="2361BA69" w14:textId="0622CE4A" w:rsidR="005E363F" w:rsidRPr="00DE2B40" w:rsidRDefault="005E363F">
      <w:pPr>
        <w:rPr>
          <w:sz w:val="20"/>
          <w:szCs w:val="20"/>
        </w:rPr>
      </w:pPr>
      <w:r w:rsidRPr="00DE2B40">
        <w:rPr>
          <w:sz w:val="20"/>
          <w:szCs w:val="20"/>
        </w:rPr>
        <w:t>Imię i nazwisko przewodniczącej koła gospodyń wiejskich …………………………………………………………………</w:t>
      </w:r>
    </w:p>
    <w:p w14:paraId="00509B6B" w14:textId="5FA47821" w:rsidR="005E363F" w:rsidRPr="00DE2B40" w:rsidRDefault="005E363F">
      <w:pPr>
        <w:rPr>
          <w:sz w:val="20"/>
          <w:szCs w:val="20"/>
        </w:rPr>
      </w:pPr>
      <w:r w:rsidRPr="00DE2B40">
        <w:rPr>
          <w:sz w:val="20"/>
          <w:szCs w:val="20"/>
        </w:rPr>
        <w:t>Rok powstania koła …………………………………………………………………..</w:t>
      </w:r>
    </w:p>
    <w:p w14:paraId="2738B3B9" w14:textId="602C04D3" w:rsidR="005E363F" w:rsidRPr="00DE2B40" w:rsidRDefault="005E363F">
      <w:pPr>
        <w:rPr>
          <w:sz w:val="20"/>
          <w:szCs w:val="20"/>
        </w:rPr>
      </w:pPr>
      <w:r w:rsidRPr="00DE2B40">
        <w:rPr>
          <w:sz w:val="20"/>
          <w:szCs w:val="20"/>
        </w:rPr>
        <w:t>Kontakt:</w:t>
      </w:r>
    </w:p>
    <w:p w14:paraId="13C1F543" w14:textId="4EA0BFB4" w:rsidR="005E363F" w:rsidRPr="00DE2B40" w:rsidRDefault="005E363F">
      <w:pPr>
        <w:rPr>
          <w:sz w:val="20"/>
          <w:szCs w:val="20"/>
        </w:rPr>
      </w:pPr>
      <w:r w:rsidRPr="00DE2B40">
        <w:rPr>
          <w:sz w:val="20"/>
          <w:szCs w:val="20"/>
        </w:rPr>
        <w:t>Nr telefonu …………………………………………..</w:t>
      </w:r>
    </w:p>
    <w:p w14:paraId="07E732F0" w14:textId="60E80296" w:rsidR="005E363F" w:rsidRPr="00DE2B40" w:rsidRDefault="005E363F">
      <w:pPr>
        <w:rPr>
          <w:sz w:val="20"/>
          <w:szCs w:val="20"/>
        </w:rPr>
      </w:pPr>
      <w:r w:rsidRPr="00DE2B40">
        <w:rPr>
          <w:sz w:val="20"/>
          <w:szCs w:val="20"/>
        </w:rPr>
        <w:t>E-mail …………………………………………………..</w:t>
      </w:r>
    </w:p>
    <w:p w14:paraId="422C600E" w14:textId="7DAFD2B3" w:rsidR="00DE2B40" w:rsidRPr="00DE2B40" w:rsidRDefault="005E363F" w:rsidP="00DE2B40">
      <w:pPr>
        <w:rPr>
          <w:sz w:val="20"/>
          <w:szCs w:val="20"/>
        </w:rPr>
      </w:pPr>
      <w:r w:rsidRPr="00DE2B40">
        <w:rPr>
          <w:sz w:val="20"/>
          <w:szCs w:val="20"/>
        </w:rPr>
        <w:t>Deklarowana liczba uczestniczek (maksymalnie 5): ………………………………..</w:t>
      </w:r>
    </w:p>
    <w:p w14:paraId="3B6DD326" w14:textId="114D3F48" w:rsidR="00DE2B40" w:rsidRDefault="00DE2B40" w:rsidP="00DE2B40">
      <w:pPr>
        <w:pStyle w:val="Standard"/>
        <w:autoSpaceDE w:val="0"/>
        <w:snapToGrid w:val="0"/>
        <w:spacing w:after="200"/>
        <w:jc w:val="both"/>
        <w:rPr>
          <w:rFonts w:eastAsia="Times New Roman" w:cs="Times New Roman"/>
          <w:b/>
          <w:bCs/>
          <w:sz w:val="16"/>
          <w:szCs w:val="16"/>
        </w:rPr>
      </w:pPr>
      <w:r>
        <w:rPr>
          <w:rFonts w:eastAsia="Times New Roman" w:cs="Times New Roman"/>
          <w:b/>
          <w:bCs/>
          <w:sz w:val="16"/>
          <w:szCs w:val="16"/>
        </w:rPr>
        <w:t xml:space="preserve">   Klauzula informacyjna dla uczestników </w:t>
      </w:r>
      <w:r w:rsidR="00456CB1">
        <w:rPr>
          <w:rFonts w:eastAsia="Times New Roman" w:cs="Times New Roman"/>
          <w:b/>
          <w:bCs/>
          <w:sz w:val="16"/>
          <w:szCs w:val="16"/>
        </w:rPr>
        <w:t xml:space="preserve"> wydarzenia </w:t>
      </w:r>
      <w:r>
        <w:rPr>
          <w:rFonts w:eastAsia="Times New Roman" w:cs="Times New Roman"/>
          <w:b/>
          <w:bCs/>
          <w:sz w:val="16"/>
          <w:szCs w:val="16"/>
        </w:rPr>
        <w:t>organizowan</w:t>
      </w:r>
      <w:r w:rsidR="00456CB1">
        <w:rPr>
          <w:rFonts w:eastAsia="Times New Roman" w:cs="Times New Roman"/>
          <w:b/>
          <w:bCs/>
          <w:sz w:val="16"/>
          <w:szCs w:val="16"/>
        </w:rPr>
        <w:t>ego</w:t>
      </w:r>
      <w:r>
        <w:rPr>
          <w:rFonts w:eastAsia="Times New Roman" w:cs="Times New Roman"/>
          <w:b/>
          <w:bCs/>
          <w:sz w:val="16"/>
          <w:szCs w:val="16"/>
        </w:rPr>
        <w:t xml:space="preserve">  przez Centrum Kultury „Zamek w Toszku”</w:t>
      </w:r>
    </w:p>
    <w:p w14:paraId="7F4A3F61" w14:textId="77777777" w:rsidR="00DE2B40" w:rsidRDefault="00DE2B40" w:rsidP="00DE2B40">
      <w:pPr>
        <w:pStyle w:val="Standard"/>
        <w:autoSpaceDE w:val="0"/>
        <w:snapToGrid w:val="0"/>
        <w:spacing w:after="200"/>
        <w:jc w:val="both"/>
        <w:rPr>
          <w:rFonts w:eastAsia="Times New Roman" w:cs="Times New Roman"/>
          <w:sz w:val="14"/>
          <w:szCs w:val="14"/>
        </w:rPr>
      </w:pPr>
      <w:r>
        <w:rPr>
          <w:rFonts w:eastAsia="Times New Roman" w:cs="Times New Roman"/>
          <w:sz w:val="14"/>
          <w:szCs w:val="14"/>
        </w:rPr>
        <w:t>Na podstawie art. 13 rozporządzenia rozporządzenie parlamentu europejskiego i rady (UE) 2016/679 z dnia 27 kwietnia 2016 r. (dalej RODO), informujemy, iż:</w:t>
      </w:r>
    </w:p>
    <w:p w14:paraId="5E6E5FA0" w14:textId="77777777" w:rsidR="00DE2B40" w:rsidRDefault="00DE2B40" w:rsidP="00DE2B40">
      <w:pPr>
        <w:pStyle w:val="Standard"/>
        <w:numPr>
          <w:ilvl w:val="0"/>
          <w:numId w:val="2"/>
        </w:numPr>
        <w:tabs>
          <w:tab w:val="left" w:pos="1440"/>
        </w:tabs>
        <w:autoSpaceDE w:val="0"/>
        <w:spacing w:before="100" w:after="100"/>
        <w:ind w:left="720"/>
        <w:rPr>
          <w:rFonts w:eastAsia="Times New Roman" w:cs="Times New Roman"/>
          <w:sz w:val="14"/>
          <w:szCs w:val="14"/>
        </w:rPr>
      </w:pPr>
      <w:r>
        <w:rPr>
          <w:rFonts w:eastAsia="Times New Roman" w:cs="Times New Roman"/>
          <w:sz w:val="14"/>
          <w:szCs w:val="14"/>
        </w:rPr>
        <w:t>Administratorem danych osobowych uczestników oraz ich opiekunów prawnych (zwanych dalej łącznie Uczestnikami lub Uczestnikiem) jest Centrum Kultury „Zamek w Toszku” ul. Zamkowa 10 44-180 Toszek</w:t>
      </w:r>
    </w:p>
    <w:p w14:paraId="4B5772D6" w14:textId="49B4076D" w:rsidR="00DE2B40" w:rsidRDefault="00DE2B40" w:rsidP="00DE2B40">
      <w:pPr>
        <w:pStyle w:val="Standard"/>
        <w:numPr>
          <w:ilvl w:val="0"/>
          <w:numId w:val="3"/>
        </w:numPr>
        <w:tabs>
          <w:tab w:val="left" w:pos="1440"/>
        </w:tabs>
        <w:autoSpaceDE w:val="0"/>
        <w:spacing w:before="100" w:after="100"/>
        <w:ind w:left="720"/>
        <w:rPr>
          <w:rFonts w:eastAsia="Times New Roman" w:cs="Times New Roman"/>
          <w:sz w:val="14"/>
          <w:szCs w:val="14"/>
        </w:rPr>
      </w:pPr>
      <w:r>
        <w:rPr>
          <w:rFonts w:eastAsia="Times New Roman" w:cs="Times New Roman"/>
          <w:sz w:val="14"/>
          <w:szCs w:val="14"/>
        </w:rPr>
        <w:t>Kontakt z inspektorem ochrony danych osobowych w Centrum Kultury „Zamek w Toszku” możliwy jest pod adresem email: iod@</w:t>
      </w:r>
      <w:r w:rsidR="00883D61">
        <w:rPr>
          <w:rFonts w:eastAsia="Times New Roman" w:cs="Times New Roman"/>
          <w:sz w:val="14"/>
          <w:szCs w:val="14"/>
        </w:rPr>
        <w:t>valven.pl.</w:t>
      </w:r>
    </w:p>
    <w:p w14:paraId="74DD634A" w14:textId="09D2342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Podane dane osobowe Uczestników (imię, nazwisko, adres, nr tel.) w tym wizerunek przetwarzane będą na podstawie:</w:t>
      </w:r>
      <w:r>
        <w:rPr>
          <w:rFonts w:eastAsia="Times New Roman" w:cs="Times New Roman"/>
          <w:sz w:val="14"/>
          <w:szCs w:val="14"/>
        </w:rPr>
        <w:br/>
        <w:t xml:space="preserve">- art. 6 ust. 1 lit. a RODO </w:t>
      </w:r>
      <w:r>
        <w:rPr>
          <w:rFonts w:eastAsia="Times New Roman" w:cs="Times New Roman"/>
          <w:sz w:val="14"/>
          <w:szCs w:val="14"/>
        </w:rPr>
        <w:br/>
        <w:t>- art. 6 ust. 1 lit. c RODO (obowiązek prawny ciążący na Centrum Kultury „Zamek w Toszku”)</w:t>
      </w:r>
      <w:r>
        <w:rPr>
          <w:rFonts w:eastAsia="Times New Roman" w:cs="Times New Roman"/>
          <w:sz w:val="14"/>
          <w:szCs w:val="14"/>
        </w:rPr>
        <w:br/>
        <w:t>- art. 6 ust. 1 lit. e RODO (wykonania przez Centrum Kultury „Zamek w Toszku” zadania realizowanego w interesie publicznym)</w:t>
      </w:r>
    </w:p>
    <w:p w14:paraId="6C370F22" w14:textId="22E8583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Dane osobowe Uczestnika podane podczas rejestracj</w:t>
      </w:r>
      <w:r w:rsidR="00883D61">
        <w:rPr>
          <w:rFonts w:eastAsia="Times New Roman" w:cs="Times New Roman"/>
          <w:sz w:val="14"/>
          <w:szCs w:val="14"/>
        </w:rPr>
        <w:t>i</w:t>
      </w:r>
      <w:r>
        <w:rPr>
          <w:rFonts w:eastAsia="Times New Roman" w:cs="Times New Roman"/>
          <w:sz w:val="14"/>
          <w:szCs w:val="14"/>
        </w:rPr>
        <w:t>, w tym jego wizerunek  (jeżeli Uczestnik wyrazi zgodę na jego wykorzystanie przez Centrum Kultury „Zamek w Toszku”) przetwarzane będą w wyłącznie następujących celach:</w:t>
      </w:r>
      <w:r>
        <w:rPr>
          <w:rFonts w:eastAsia="Times New Roman" w:cs="Times New Roman"/>
          <w:sz w:val="14"/>
          <w:szCs w:val="14"/>
        </w:rPr>
        <w:br/>
        <w:t>- organizacji zajęć stałych organizowanych przez Centrum Kultury „Zamek w Toszku”</w:t>
      </w:r>
      <w:r>
        <w:rPr>
          <w:rFonts w:eastAsia="Times New Roman" w:cs="Times New Roman"/>
          <w:sz w:val="14"/>
          <w:szCs w:val="14"/>
        </w:rPr>
        <w:br/>
        <w:t>- promocji zajęć stałych i Centrum Kultury „Zamek w Toszku”</w:t>
      </w:r>
      <w:r>
        <w:rPr>
          <w:rFonts w:eastAsia="Times New Roman" w:cs="Times New Roman"/>
          <w:sz w:val="14"/>
          <w:szCs w:val="14"/>
        </w:rPr>
        <w:br/>
        <w:t>- informowania o dodatkowych wydarzeniach organizowanych przez Centrum Kultury „Zamek w Toszku” (jeśli Uczestnik wyrazi zgodę na otrzymywanie dodatkowych informacji od Centrum Kultury „Zamek w Toszku”).Odbiorcą danych osobowych będą:</w:t>
      </w:r>
      <w:r>
        <w:rPr>
          <w:rFonts w:eastAsia="Times New Roman" w:cs="Times New Roman"/>
          <w:sz w:val="14"/>
          <w:szCs w:val="14"/>
        </w:rPr>
        <w:br/>
        <w:t>- podmioty dostarczające i utrzymujące infrastrukturę informatyczną Centrum Kultury „Zamek w Toszku”, pocztę elektroniczną oraz stronę internetową</w:t>
      </w:r>
      <w:r>
        <w:rPr>
          <w:rFonts w:eastAsia="Times New Roman" w:cs="Times New Roman"/>
          <w:sz w:val="14"/>
          <w:szCs w:val="14"/>
        </w:rPr>
        <w:br/>
        <w:t>- pracownicy Centrum Kultury „Zamek w Toszku”</w:t>
      </w:r>
      <w:r>
        <w:rPr>
          <w:rFonts w:eastAsia="Times New Roman" w:cs="Times New Roman"/>
          <w:sz w:val="14"/>
          <w:szCs w:val="14"/>
        </w:rPr>
        <w:br/>
        <w:t>- inne podmioty przetwarzające dane uczestników w imieniu Centrum Kultury „Zamek w Toszku”, czyli takie z którymi Centrum Kultury „Zamek w Toszku” zawarło stosowne umowy powierzenia przetwarzania danych osobowych w zakresie niezbędnym do organizacji zajęć</w:t>
      </w:r>
      <w:r>
        <w:rPr>
          <w:rFonts w:eastAsia="Times New Roman" w:cs="Times New Roman"/>
          <w:sz w:val="14"/>
          <w:szCs w:val="14"/>
        </w:rPr>
        <w:br/>
        <w:t>- podmioty uprawnione przepisami prawa, w tym podmioty kontrolujące Centrum Kultury „Zamek w Toszku”</w:t>
      </w:r>
    </w:p>
    <w:p w14:paraId="174C71EE" w14:textId="77777777" w:rsidR="00DE2B40" w:rsidRDefault="00DE2B40" w:rsidP="00DE2B40">
      <w:pPr>
        <w:pStyle w:val="Standard"/>
        <w:numPr>
          <w:ilvl w:val="0"/>
          <w:numId w:val="3"/>
        </w:numPr>
        <w:tabs>
          <w:tab w:val="left" w:pos="1440"/>
        </w:tabs>
        <w:autoSpaceDE w:val="0"/>
        <w:spacing w:before="100" w:after="100"/>
        <w:ind w:left="720"/>
        <w:rPr>
          <w:rFonts w:eastAsia="Times New Roman" w:cs="Times New Roman"/>
          <w:sz w:val="14"/>
          <w:szCs w:val="14"/>
        </w:rPr>
      </w:pPr>
      <w:r>
        <w:rPr>
          <w:rFonts w:eastAsia="Times New Roman" w:cs="Times New Roman"/>
          <w:sz w:val="14"/>
          <w:szCs w:val="14"/>
        </w:rPr>
        <w:t>Dane osobowe Uczestników nie będą przekazywane do państwa trzeciego/organizacji międzynarodowej.</w:t>
      </w:r>
    </w:p>
    <w:p w14:paraId="6ABB848F" w14:textId="7777777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Podane dane osobowe będą przetwarzane przez okres (w zależności od celu ich zebrania):</w:t>
      </w:r>
      <w:r>
        <w:rPr>
          <w:rFonts w:eastAsia="Times New Roman" w:cs="Times New Roman"/>
          <w:sz w:val="14"/>
          <w:szCs w:val="14"/>
        </w:rPr>
        <w:br/>
        <w:t xml:space="preserve">- wizerunek i wykonane prace przez okres 10 lat licząc od roku następującego po roku zakończenia zajęć na których zebrano dane lub do czasu wycofania zgodyKażdemu Uczestnikowi, w związku z przetwarzaniem przez Centrum Kultury „Zamek w Toszku” jego danych osobowych przysługują następujące prawa: </w:t>
      </w:r>
      <w:r>
        <w:rPr>
          <w:rFonts w:eastAsia="Times New Roman" w:cs="Times New Roman"/>
          <w:sz w:val="14"/>
          <w:szCs w:val="14"/>
        </w:rPr>
        <w:br/>
        <w:t xml:space="preserve">prawo żądania dostępu do danych osobowych - osoba, której dane dotyczą, jest uprawniona do uzyskania od Centrum Kultury „Zamek w Toszku” potwierdzenia, czy przetwarzane są dane osobowe jej dotyczące, a jeżeli ma to miejsce, jest uprawniona do uzyskania dostępu do nich, </w:t>
      </w:r>
      <w:r>
        <w:rPr>
          <w:rFonts w:eastAsia="Times New Roman" w:cs="Times New Roman"/>
          <w:sz w:val="14"/>
          <w:szCs w:val="14"/>
        </w:rPr>
        <w:br/>
        <w:t xml:space="preserve">- prawo żądania ich sprostowania </w:t>
      </w:r>
      <w:r>
        <w:rPr>
          <w:rFonts w:eastAsia="Times New Roman" w:cs="Times New Roman"/>
          <w:sz w:val="14"/>
          <w:szCs w:val="14"/>
        </w:rPr>
        <w:br/>
        <w:t>- prawo żądania ich usunięcia (art. 17 RODO) - osoba, której dane dotyczą, ma prawo żądania od Centrum Kultury „Zamek w Toszku” niezwłocznego usunięcia dotyczących jej danych osobowych w przypadkach określonych przez art. 17 ust 1 z zastrzeżeniem art. 17 ust. 3 RODO</w:t>
      </w:r>
      <w:r>
        <w:rPr>
          <w:rFonts w:eastAsia="Times New Roman" w:cs="Times New Roman"/>
          <w:sz w:val="14"/>
          <w:szCs w:val="14"/>
        </w:rPr>
        <w:br/>
        <w:t xml:space="preserve">- prawo żądania ograniczenia ich przetwarzania - osoba, której dane dotyczą, ma prawo żądania od Centrum Kultury „Zamek w Toszku” ograniczenia przetwarzania w przypadkach określonych w art. 18. ust. 1 RODO </w:t>
      </w:r>
      <w:r>
        <w:rPr>
          <w:rFonts w:eastAsia="Times New Roman" w:cs="Times New Roman"/>
          <w:sz w:val="14"/>
          <w:szCs w:val="14"/>
        </w:rPr>
        <w:br/>
        <w:t>- 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36D95EA1" w14:textId="7777777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Centrum Kultury „Zamek w Toszku” zrealizuje przysługujące Uczestnikowi prawa o ile nie będą istniały przesłanki RODO lub na Centrum Kultury „Zamek w Toszku” nie będzie ciążył obowiązek prawny wynikający z odrębnych przepisów zwalniający go z obowiązku realizacji żądań.</w:t>
      </w:r>
      <w:r>
        <w:rPr>
          <w:rFonts w:eastAsia="Times New Roman" w:cs="Times New Roman"/>
          <w:sz w:val="14"/>
          <w:szCs w:val="14"/>
        </w:rPr>
        <w:br/>
        <w:t xml:space="preserve">Aby skorzystać ze swoich praw Uczestnik zobowiązany jest złożyć stosowny wniosek </w:t>
      </w:r>
      <w:r>
        <w:rPr>
          <w:rFonts w:eastAsia="Times New Roman" w:cs="Times New Roman"/>
          <w:sz w:val="14"/>
          <w:szCs w:val="14"/>
        </w:rPr>
        <w:br/>
        <w:t>(w zależności od żądania). Centrum Kultury „Zamek w Toszku” może wystąpić o uzupełnienie danych podanych we wniosku w celu jednoznacznej identyfikacji Uczestnika w związku z obsługą złożonego wniosku.</w:t>
      </w:r>
    </w:p>
    <w:p w14:paraId="4C1029EB" w14:textId="7777777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Uczestnik posiada prawo wniesienia sprzeciwu wobec przetwarzania swoich danych osobowych w dowolnym momencie w związku ze swoją szczególną sytuacją z tym zastrzeżeniem, że prawo to może zostać  zrealizowane wyłącznie w przypadku przetwarzania danych Uczestnika na podstawie:</w:t>
      </w:r>
      <w:r>
        <w:rPr>
          <w:rFonts w:eastAsia="Times New Roman" w:cs="Times New Roman"/>
          <w:sz w:val="14"/>
          <w:szCs w:val="14"/>
        </w:rPr>
        <w:br/>
        <w:t>- art. 6 ust. 1 lit. e tj. przetwarzanie jest niezbędne do wykonania zadania realizowanego w interesie publicznym lub w ramach sprawowania władzy publicznej powierzonej administratorowi</w:t>
      </w:r>
      <w:r>
        <w:rPr>
          <w:rFonts w:eastAsia="Times New Roman" w:cs="Times New Roman"/>
          <w:sz w:val="14"/>
          <w:szCs w:val="14"/>
        </w:rPr>
        <w:br/>
        <w:t>- art. 6 ust. 1 lit. f tj. przetwarzanie jest niezbędne do celów wynikających z prawnie uzasadnionych interesów realizowanych przez administratora lub przez stronę trzecią</w:t>
      </w:r>
    </w:p>
    <w:p w14:paraId="2324F7A3" w14:textId="7777777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Uczestnik, w związku z wyrażeniem jakiejkolwiek zgody na przetwarzanie swoich danych osobowych, posiada również prawo wycofania wyrażonej zgody w każdym momencie. Cofnięcie zgody nie wpływa jednak na zgodność z prawem przetwarzania, którego dokonano na podstawie zgody przed jej cofnięciem tzn. dane, które zostały zebrane na podstawie wyrażonej zgody uznawane są za zebrane zgodnie z prawem.</w:t>
      </w:r>
    </w:p>
    <w:p w14:paraId="5C3CE4D5" w14:textId="77777777"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lastRenderedPageBreak/>
        <w:t xml:space="preserve">Jeżeli Uczestnik uzna, że jego dane osobowe przetwarzane są w sposób naruszający przepisy RODO,  przysługuje mu prawo wniesienia skargi do organu nadzorczego właściwego dla ochrony danych osobowych ze względu na miejsca swojego pobytu, wykonywania pracy lub miejsca popełnienia domniemanego naruszenia. Na terytorium Polski organem takim jest  Urząd Ochrony Danych Osobowych, ul. </w:t>
      </w:r>
      <w:proofErr w:type="spellStart"/>
      <w:r>
        <w:rPr>
          <w:rFonts w:eastAsia="Times New Roman" w:cs="Times New Roman"/>
          <w:sz w:val="14"/>
          <w:szCs w:val="14"/>
          <w:lang w:val="en-US"/>
        </w:rPr>
        <w:t>Stawki</w:t>
      </w:r>
      <w:proofErr w:type="spellEnd"/>
      <w:r>
        <w:rPr>
          <w:rFonts w:eastAsia="Times New Roman" w:cs="Times New Roman"/>
          <w:sz w:val="14"/>
          <w:szCs w:val="14"/>
          <w:lang w:val="en-US"/>
        </w:rPr>
        <w:t xml:space="preserve"> 2, 00-193 Warszawa</w:t>
      </w:r>
    </w:p>
    <w:p w14:paraId="27239732" w14:textId="74D07CA3" w:rsidR="00DE2B40" w:rsidRDefault="00DE2B40" w:rsidP="00DE2B40">
      <w:pPr>
        <w:pStyle w:val="Standard"/>
        <w:numPr>
          <w:ilvl w:val="0"/>
          <w:numId w:val="3"/>
        </w:numPr>
        <w:tabs>
          <w:tab w:val="left" w:pos="1440"/>
        </w:tabs>
        <w:autoSpaceDE w:val="0"/>
        <w:spacing w:before="100" w:after="100"/>
        <w:ind w:left="720"/>
        <w:rPr>
          <w:rFonts w:hint="eastAsia"/>
        </w:rPr>
      </w:pPr>
      <w:r>
        <w:rPr>
          <w:rFonts w:eastAsia="Times New Roman" w:cs="Times New Roman"/>
          <w:sz w:val="14"/>
          <w:szCs w:val="14"/>
        </w:rPr>
        <w:t xml:space="preserve">Podanie danych osobowych jest dobrowolne aczkolwiek konieczne do przeprowadzenia </w:t>
      </w:r>
      <w:r w:rsidR="00883D61">
        <w:rPr>
          <w:rFonts w:eastAsia="Times New Roman" w:cs="Times New Roman"/>
          <w:sz w:val="14"/>
          <w:szCs w:val="14"/>
        </w:rPr>
        <w:t>naboru kół gospodyń wiejskich do udziału w Powiatowym Festiwalu Krepla</w:t>
      </w:r>
      <w:r>
        <w:rPr>
          <w:rFonts w:eastAsia="Times New Roman" w:cs="Times New Roman"/>
          <w:sz w:val="14"/>
          <w:szCs w:val="14"/>
        </w:rPr>
        <w:t xml:space="preserve">, </w:t>
      </w:r>
      <w:r w:rsidR="00883D61">
        <w:rPr>
          <w:rFonts w:eastAsia="Times New Roman" w:cs="Times New Roman"/>
          <w:sz w:val="14"/>
          <w:szCs w:val="14"/>
        </w:rPr>
        <w:t>jego</w:t>
      </w:r>
      <w:r>
        <w:rPr>
          <w:rFonts w:eastAsia="Times New Roman" w:cs="Times New Roman"/>
          <w:sz w:val="14"/>
          <w:szCs w:val="14"/>
        </w:rPr>
        <w:t xml:space="preserve"> organizację oraz bieżącego informowania o sprawach organizacyjnych. Dane osobowe Uczestników nie będą przetwarzane w sposób zautomatyzowany za pomocą systemów informatycznych, ani nie będą wobec tych danych podejmowane zautomatyzowane decyzje tj. będące wynikiem decyzji programu komputerowego jak również Uczestnicy nie będą podlegać profilowaniu czyli takiemu przetwarzaniu, które polega na wykorzystaniu danych osobowych do oceny niektórych czynników osoby Uczestnika.</w:t>
      </w:r>
    </w:p>
    <w:p w14:paraId="1B6C2E83" w14:textId="77777777" w:rsidR="00DE2B40" w:rsidRDefault="00DE2B40" w:rsidP="00DE2B40">
      <w:pPr>
        <w:pStyle w:val="Standard"/>
        <w:autoSpaceDE w:val="0"/>
        <w:snapToGrid w:val="0"/>
        <w:ind w:left="6381"/>
        <w:jc w:val="both"/>
        <w:rPr>
          <w:rFonts w:hint="eastAsia"/>
        </w:rPr>
      </w:pPr>
    </w:p>
    <w:p w14:paraId="204106CC" w14:textId="77777777" w:rsidR="00DE2B40" w:rsidRDefault="00DE2B40" w:rsidP="00DE2B40">
      <w:pPr>
        <w:pStyle w:val="Standard"/>
        <w:autoSpaceDE w:val="0"/>
        <w:snapToGrid w:val="0"/>
        <w:ind w:left="6381"/>
        <w:jc w:val="both"/>
        <w:rPr>
          <w:rFonts w:hint="eastAsia"/>
        </w:rPr>
      </w:pPr>
    </w:p>
    <w:p w14:paraId="79AE8437" w14:textId="77777777" w:rsidR="00DE2B40" w:rsidRDefault="00DE2B40" w:rsidP="00DE2B40">
      <w:pPr>
        <w:pStyle w:val="Standard"/>
        <w:autoSpaceDE w:val="0"/>
        <w:snapToGrid w:val="0"/>
        <w:ind w:left="6381"/>
        <w:jc w:val="both"/>
        <w:rPr>
          <w:rFonts w:hint="eastAsia"/>
        </w:rPr>
      </w:pPr>
    </w:p>
    <w:p w14:paraId="771CDF5F" w14:textId="08B0F70F" w:rsidR="00DE2B40" w:rsidRPr="00DE2B40" w:rsidRDefault="00DE2B40" w:rsidP="00DE2B40">
      <w:pPr>
        <w:pStyle w:val="Standard"/>
        <w:autoSpaceDE w:val="0"/>
        <w:snapToGrid w:val="0"/>
        <w:spacing w:after="200"/>
        <w:jc w:val="both"/>
        <w:rPr>
          <w:rFonts w:ascii="Calibri" w:eastAsia="Calibri" w:hAnsi="Calibri" w:cs="Calibri"/>
          <w:b/>
          <w:bCs/>
          <w:color w:val="000000"/>
          <w:sz w:val="14"/>
          <w:szCs w:val="14"/>
        </w:rPr>
      </w:pPr>
      <w:r>
        <w:rPr>
          <w:rFonts w:ascii="Calibri" w:eastAsia="Calibri" w:hAnsi="Calibri" w:cs="Calibri"/>
          <w:b/>
          <w:bCs/>
          <w:color w:val="000000"/>
          <w:sz w:val="14"/>
          <w:szCs w:val="14"/>
        </w:rPr>
        <w:tab/>
      </w:r>
      <w:r>
        <w:rPr>
          <w:rFonts w:ascii="Calibri" w:eastAsia="Calibri" w:hAnsi="Calibri" w:cs="Calibri"/>
          <w:b/>
          <w:bCs/>
          <w:color w:val="000000"/>
          <w:sz w:val="14"/>
          <w:szCs w:val="14"/>
        </w:rPr>
        <w:tab/>
      </w:r>
      <w:r>
        <w:rPr>
          <w:rFonts w:ascii="Calibri" w:eastAsia="Calibri" w:hAnsi="Calibri" w:cs="Calibri"/>
          <w:b/>
          <w:bCs/>
          <w:color w:val="000000"/>
          <w:sz w:val="14"/>
          <w:szCs w:val="14"/>
        </w:rPr>
        <w:tab/>
      </w:r>
      <w:r>
        <w:rPr>
          <w:rFonts w:ascii="Calibri" w:eastAsia="Calibri" w:hAnsi="Calibri" w:cs="Calibri"/>
          <w:b/>
          <w:bCs/>
          <w:color w:val="000000"/>
          <w:sz w:val="14"/>
          <w:szCs w:val="14"/>
        </w:rPr>
        <w:tab/>
      </w:r>
      <w:r>
        <w:rPr>
          <w:rFonts w:ascii="Calibri" w:eastAsia="Calibri" w:hAnsi="Calibri" w:cs="Calibri"/>
          <w:b/>
          <w:bCs/>
          <w:color w:val="000000"/>
          <w:sz w:val="14"/>
          <w:szCs w:val="14"/>
        </w:rPr>
        <w:tab/>
      </w:r>
      <w:r>
        <w:rPr>
          <w:rFonts w:ascii="Calibri" w:eastAsia="Calibri" w:hAnsi="Calibri" w:cs="Calibri"/>
          <w:b/>
          <w:bCs/>
          <w:color w:val="000000"/>
          <w:sz w:val="14"/>
          <w:szCs w:val="14"/>
        </w:rPr>
        <w:tab/>
      </w:r>
      <w:r>
        <w:rPr>
          <w:rFonts w:ascii="Calibri" w:eastAsia="Calibri" w:hAnsi="Calibri" w:cs="Calibri"/>
          <w:b/>
          <w:bCs/>
          <w:color w:val="000000"/>
          <w:sz w:val="14"/>
          <w:szCs w:val="14"/>
        </w:rPr>
        <w:tab/>
        <w:t xml:space="preserve">                                                  Podpis uczestnika </w:t>
      </w:r>
    </w:p>
    <w:p w14:paraId="2195FEF7" w14:textId="77777777" w:rsidR="00DE2B40" w:rsidRPr="00DE2B40" w:rsidRDefault="00DE2B40"/>
    <w:p w14:paraId="2595DE9D" w14:textId="018A0288" w:rsidR="005E363F" w:rsidRDefault="005E363F"/>
    <w:p w14:paraId="268FD88D" w14:textId="32AA318A" w:rsidR="005E363F" w:rsidRDefault="005E363F"/>
    <w:p w14:paraId="23A875F9" w14:textId="77777777" w:rsidR="005E363F" w:rsidRDefault="005E363F"/>
    <w:p w14:paraId="2646D33F" w14:textId="77777777" w:rsidR="005E363F" w:rsidRDefault="005E363F"/>
    <w:p w14:paraId="2057D2FB" w14:textId="77777777" w:rsidR="005E363F" w:rsidRDefault="005E363F"/>
    <w:sectPr w:rsidR="005E36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E22E" w14:textId="77777777" w:rsidR="00F81995" w:rsidRDefault="00F81995" w:rsidP="003203CC">
      <w:pPr>
        <w:spacing w:after="0" w:line="240" w:lineRule="auto"/>
      </w:pPr>
      <w:r>
        <w:separator/>
      </w:r>
    </w:p>
  </w:endnote>
  <w:endnote w:type="continuationSeparator" w:id="0">
    <w:p w14:paraId="72D5C206" w14:textId="77777777" w:rsidR="00F81995" w:rsidRDefault="00F81995" w:rsidP="0032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E47E" w14:textId="77777777" w:rsidR="00F81995" w:rsidRDefault="00F81995" w:rsidP="003203CC">
      <w:pPr>
        <w:spacing w:after="0" w:line="240" w:lineRule="auto"/>
      </w:pPr>
      <w:r>
        <w:separator/>
      </w:r>
    </w:p>
  </w:footnote>
  <w:footnote w:type="continuationSeparator" w:id="0">
    <w:p w14:paraId="2A297E68" w14:textId="77777777" w:rsidR="00F81995" w:rsidRDefault="00F81995" w:rsidP="0032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F75F" w14:textId="321DAE11" w:rsidR="003203CC" w:rsidRDefault="003203CC">
    <w:pPr>
      <w:pStyle w:val="Nagwek"/>
    </w:pPr>
    <w:r>
      <w:rPr>
        <w:noProof/>
      </w:rPr>
      <w:drawing>
        <wp:anchor distT="0" distB="0" distL="114300" distR="114300" simplePos="0" relativeHeight="251659264" behindDoc="0" locked="0" layoutInCell="1" allowOverlap="1" wp14:anchorId="55C7EF7D" wp14:editId="77C869D6">
          <wp:simplePos x="0" y="0"/>
          <wp:positionH relativeFrom="column">
            <wp:posOffset>2047240</wp:posOffset>
          </wp:positionH>
          <wp:positionV relativeFrom="paragraph">
            <wp:posOffset>-166370</wp:posOffset>
          </wp:positionV>
          <wp:extent cx="409575" cy="495300"/>
          <wp:effectExtent l="0" t="0" r="9525" b="0"/>
          <wp:wrapThrough wrapText="bothSides">
            <wp:wrapPolygon edited="0">
              <wp:start x="0" y="0"/>
              <wp:lineTo x="0" y="20769"/>
              <wp:lineTo x="21098" y="20769"/>
              <wp:lineTo x="21098"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409575"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376761B" wp14:editId="7B3FE3E0">
          <wp:simplePos x="0" y="0"/>
          <wp:positionH relativeFrom="column">
            <wp:posOffset>2668227</wp:posOffset>
          </wp:positionH>
          <wp:positionV relativeFrom="paragraph">
            <wp:posOffset>28313</wp:posOffset>
          </wp:positionV>
          <wp:extent cx="1019175" cy="314960"/>
          <wp:effectExtent l="0" t="0" r="9525" b="8890"/>
          <wp:wrapTight wrapText="bothSides">
            <wp:wrapPolygon edited="0">
              <wp:start x="0" y="0"/>
              <wp:lineTo x="0" y="20903"/>
              <wp:lineTo x="807" y="20903"/>
              <wp:lineTo x="21398" y="20903"/>
              <wp:lineTo x="21398" y="6532"/>
              <wp:lineTo x="484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019175" cy="314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DED"/>
    <w:multiLevelType w:val="multilevel"/>
    <w:tmpl w:val="73E82EB4"/>
    <w:styleLink w:val="WW8Num1"/>
    <w:lvl w:ilvl="0">
      <w:start w:val="1"/>
      <w:numFmt w:val="none"/>
      <w:suff w:val="nothing"/>
      <w:lvlText w:val="%1·"/>
      <w:lvlJc w:val="left"/>
      <w:pPr>
        <w:ind w:left="360" w:hanging="360"/>
      </w:pPr>
      <w:rPr>
        <w:rFonts w:ascii="Symbol" w:eastAsia="Calibri" w:hAnsi="Symbol" w:cs="Symbol"/>
        <w:b w:val="0"/>
        <w:bCs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99479420">
    <w:abstractNumId w:val="0"/>
  </w:num>
  <w:num w:numId="2" w16cid:durableId="946350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553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3F"/>
    <w:rsid w:val="001959C1"/>
    <w:rsid w:val="003203CC"/>
    <w:rsid w:val="003221FF"/>
    <w:rsid w:val="00426962"/>
    <w:rsid w:val="00456CB1"/>
    <w:rsid w:val="005E363F"/>
    <w:rsid w:val="00721416"/>
    <w:rsid w:val="00806248"/>
    <w:rsid w:val="00883D61"/>
    <w:rsid w:val="00D44BDB"/>
    <w:rsid w:val="00DE2B40"/>
    <w:rsid w:val="00F81995"/>
    <w:rsid w:val="00F8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AEC1A"/>
  <w15:chartTrackingRefBased/>
  <w15:docId w15:val="{04AAF40B-0951-4C32-8113-8C897FD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0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3CC"/>
  </w:style>
  <w:style w:type="paragraph" w:styleId="Stopka">
    <w:name w:val="footer"/>
    <w:basedOn w:val="Normalny"/>
    <w:link w:val="StopkaZnak"/>
    <w:uiPriority w:val="99"/>
    <w:unhideWhenUsed/>
    <w:rsid w:val="00320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3CC"/>
  </w:style>
  <w:style w:type="paragraph" w:customStyle="1" w:styleId="Standard">
    <w:name w:val="Standard"/>
    <w:rsid w:val="00DE2B40"/>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8Num1">
    <w:name w:val="WW8Num1"/>
    <w:rsid w:val="00DE2B4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Leszek</cp:lastModifiedBy>
  <cp:revision>2</cp:revision>
  <cp:lastPrinted>2023-01-20T08:32:00Z</cp:lastPrinted>
  <dcterms:created xsi:type="dcterms:W3CDTF">2023-01-23T16:19:00Z</dcterms:created>
  <dcterms:modified xsi:type="dcterms:W3CDTF">2023-01-23T16:19:00Z</dcterms:modified>
</cp:coreProperties>
</file>